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18D5" w:rsidRPr="00803EE1" w:rsidRDefault="00803EE1" w:rsidP="00287B7E">
      <w:pPr>
        <w:ind w:left="3540"/>
        <w:rPr>
          <w:b/>
          <w:i/>
          <w:sz w:val="32"/>
          <w:u w:val="single"/>
        </w:rPr>
      </w:pPr>
      <w:r w:rsidRPr="00803EE1">
        <w:rPr>
          <w:b/>
          <w:i/>
          <w:noProof/>
          <w:sz w:val="28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3872230</wp:posOffset>
            </wp:positionH>
            <wp:positionV relativeFrom="paragraph">
              <wp:posOffset>-728345</wp:posOffset>
            </wp:positionV>
            <wp:extent cx="2562225" cy="923925"/>
            <wp:effectExtent l="0" t="0" r="9525" b="9525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18D5" w:rsidRPr="00803EE1">
        <w:rPr>
          <w:b/>
          <w:i/>
          <w:sz w:val="32"/>
          <w:u w:val="single"/>
        </w:rPr>
        <w:t>ADATTÍPUSOK</w:t>
      </w:r>
    </w:p>
    <w:p w:rsidR="00A018D5" w:rsidRPr="00803EE1" w:rsidRDefault="00A018D5" w:rsidP="00A018D5">
      <w:pPr>
        <w:rPr>
          <w:b/>
          <w:sz w:val="28"/>
          <w:u w:val="single"/>
        </w:rPr>
      </w:pPr>
      <w:r w:rsidRPr="00803EE1">
        <w:rPr>
          <w:b/>
          <w:sz w:val="28"/>
          <w:u w:val="single"/>
        </w:rPr>
        <w:t>Egész Típusok:</w:t>
      </w:r>
    </w:p>
    <w:p w:rsidR="00A018D5" w:rsidRDefault="008817CC" w:rsidP="00A018D5">
      <w:pPr>
        <w:rPr>
          <w:sz w:val="28"/>
        </w:rPr>
      </w:pPr>
      <w:r>
        <w:rPr>
          <w:noProof/>
          <w:sz w:val="28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243183</wp:posOffset>
                </wp:positionH>
                <wp:positionV relativeFrom="paragraph">
                  <wp:posOffset>46888</wp:posOffset>
                </wp:positionV>
                <wp:extent cx="2666408" cy="2602433"/>
                <wp:effectExtent l="0" t="0" r="0" b="0"/>
                <wp:wrapNone/>
                <wp:docPr id="3" name="Térhatású modell 3" descr="Flowing ocean curr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2666365" cy="2602230"/>
                        </a:xfrm>
                        <a:prstGeom prst="rect">
                          <a:avLst/>
                        </a:prstGeom>
                      </am3d:spPr>
                      <am3d:camera>
                        <am3d:pos x="-62754296" y="17708332" z="62239012"/>
                        <am3d:up dx="0" dy="36000000" dz="0"/>
                        <am3d:lookAt x="-62754296" y="17708332" z="0"/>
                        <am3d:perspective fov="2234216"/>
                      </am3d:camera>
                      <am3d:trans>
                        <am3d:meterPerModelUnit n="9140845" d="1000000"/>
                        <am3d:preTrans dx="-7" dy="-9836118" dz="-56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944577" ay="4066183" az="2812549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243183</wp:posOffset>
                </wp:positionH>
                <wp:positionV relativeFrom="paragraph">
                  <wp:posOffset>46888</wp:posOffset>
                </wp:positionV>
                <wp:extent cx="2666408" cy="2602433"/>
                <wp:effectExtent l="0" t="0" r="0" b="0"/>
                <wp:wrapNone/>
                <wp:docPr id="3" name="Térhatású modell 3" descr="Flowing ocean curren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érhatású modell 3" descr="Flowing ocean curren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6365" cy="2602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A018D5">
        <w:rPr>
          <w:sz w:val="28"/>
        </w:rPr>
        <w:tab/>
      </w:r>
      <w:r w:rsidR="00A018D5">
        <w:rPr>
          <w:sz w:val="28"/>
        </w:rPr>
        <w:tab/>
      </w:r>
      <w:r w:rsidR="00A018D5">
        <w:rPr>
          <w:sz w:val="28"/>
        </w:rPr>
        <w:tab/>
      </w:r>
      <w:proofErr w:type="spellStart"/>
      <w:r w:rsidR="00A018D5">
        <w:rPr>
          <w:sz w:val="28"/>
        </w:rPr>
        <w:t>Sbyte</w:t>
      </w:r>
      <w:proofErr w:type="spellEnd"/>
      <w:r w:rsidR="00A018D5">
        <w:rPr>
          <w:sz w:val="28"/>
        </w:rPr>
        <w:t>(</w:t>
      </w:r>
      <w:r w:rsidR="00A018D5" w:rsidRPr="00803EE1">
        <w:rPr>
          <w:i/>
          <w:sz w:val="28"/>
        </w:rPr>
        <w:t>előjeles</w:t>
      </w:r>
      <w:r w:rsidR="00A018D5">
        <w:rPr>
          <w:sz w:val="28"/>
        </w:rPr>
        <w:t>)</w:t>
      </w:r>
      <w:r w:rsidR="00A018D5">
        <w:rPr>
          <w:sz w:val="28"/>
        </w:rPr>
        <w:tab/>
      </w:r>
      <w:r w:rsidR="00A018D5">
        <w:rPr>
          <w:sz w:val="28"/>
        </w:rPr>
        <w:tab/>
      </w:r>
      <w:r w:rsidR="00A018D5">
        <w:rPr>
          <w:sz w:val="28"/>
        </w:rPr>
        <w:tab/>
        <w:t>1 byte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Byte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1 byte(</w:t>
      </w:r>
      <w:r w:rsidRPr="00803EE1">
        <w:rPr>
          <w:i/>
          <w:sz w:val="28"/>
        </w:rPr>
        <w:t>csak + számok</w:t>
      </w:r>
      <w:r>
        <w:rPr>
          <w:sz w:val="28"/>
        </w:rPr>
        <w:t>)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Ushort</w:t>
      </w:r>
      <w:proofErr w:type="spellEnd"/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2 byte(</w:t>
      </w:r>
      <w:r w:rsidRPr="00803EE1">
        <w:rPr>
          <w:i/>
          <w:sz w:val="28"/>
        </w:rPr>
        <w:t>csak + számok</w:t>
      </w:r>
      <w:r>
        <w:rPr>
          <w:sz w:val="28"/>
        </w:rPr>
        <w:t>)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Short</w:t>
      </w:r>
      <w:proofErr w:type="spellEnd"/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4 byte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Uint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4 byte(</w:t>
      </w:r>
      <w:r w:rsidRPr="00803EE1">
        <w:rPr>
          <w:i/>
          <w:sz w:val="28"/>
        </w:rPr>
        <w:t>csak + számok</w:t>
      </w:r>
      <w:r>
        <w:rPr>
          <w:sz w:val="28"/>
        </w:rPr>
        <w:t>)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Int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2 byte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Long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8 byte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ULong</w:t>
      </w:r>
      <w:proofErr w:type="spellEnd"/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8 byte(</w:t>
      </w:r>
      <w:r w:rsidRPr="00803EE1">
        <w:rPr>
          <w:i/>
          <w:sz w:val="28"/>
        </w:rPr>
        <w:t>csak + számok</w:t>
      </w:r>
      <w:r>
        <w:rPr>
          <w:sz w:val="28"/>
        </w:rPr>
        <w:t>)</w:t>
      </w:r>
    </w:p>
    <w:p w:rsidR="00A018D5" w:rsidRPr="00803EE1" w:rsidRDefault="00A018D5" w:rsidP="00A018D5">
      <w:pPr>
        <w:rPr>
          <w:b/>
          <w:sz w:val="28"/>
          <w:u w:val="single"/>
        </w:rPr>
      </w:pPr>
      <w:r w:rsidRPr="00803EE1">
        <w:rPr>
          <w:b/>
          <w:sz w:val="28"/>
          <w:u w:val="single"/>
        </w:rPr>
        <w:t>Valós típusok: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Float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4 byte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Double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8 byte</w:t>
      </w:r>
    </w:p>
    <w:p w:rsidR="005430AD" w:rsidRDefault="005430AD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Decimal</w:t>
      </w:r>
      <w:proofErr w:type="spellEnd"/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16 byte</w:t>
      </w:r>
    </w:p>
    <w:p w:rsidR="00A018D5" w:rsidRPr="00803EE1" w:rsidRDefault="00A018D5" w:rsidP="00A018D5">
      <w:pPr>
        <w:rPr>
          <w:b/>
          <w:sz w:val="28"/>
          <w:u w:val="single"/>
        </w:rPr>
      </w:pPr>
      <w:r w:rsidRPr="00803EE1">
        <w:rPr>
          <w:b/>
          <w:sz w:val="28"/>
          <w:u w:val="single"/>
        </w:rPr>
        <w:t>Szöveges típus: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Char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1 karakter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String</w:t>
      </w:r>
      <w:proofErr w:type="spellEnd"/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0-2 milliárd karakterig</w:t>
      </w:r>
    </w:p>
    <w:p w:rsidR="00A018D5" w:rsidRPr="00803EE1" w:rsidRDefault="00A018D5" w:rsidP="00A018D5">
      <w:pPr>
        <w:rPr>
          <w:b/>
          <w:sz w:val="28"/>
          <w:u w:val="single"/>
        </w:rPr>
      </w:pPr>
      <w:r w:rsidRPr="00803EE1">
        <w:rPr>
          <w:b/>
          <w:sz w:val="28"/>
          <w:u w:val="single"/>
        </w:rPr>
        <w:t>Logikai típus: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Boolean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2 byte</w:t>
      </w:r>
    </w:p>
    <w:p w:rsidR="00A018D5" w:rsidRPr="00803EE1" w:rsidRDefault="00A018D5" w:rsidP="00A018D5">
      <w:pPr>
        <w:rPr>
          <w:b/>
          <w:sz w:val="28"/>
          <w:u w:val="single"/>
        </w:rPr>
      </w:pPr>
      <w:r w:rsidRPr="00803EE1">
        <w:rPr>
          <w:b/>
          <w:sz w:val="28"/>
          <w:u w:val="single"/>
        </w:rPr>
        <w:t>Egyéb</w:t>
      </w:r>
      <w:r w:rsidRPr="00803EE1">
        <w:rPr>
          <w:b/>
          <w:sz w:val="28"/>
          <w:u w:val="single"/>
        </w:rPr>
        <w:tab/>
        <w:t>:</w:t>
      </w:r>
    </w:p>
    <w:p w:rsidR="00A018D5" w:rsidRDefault="00A018D5" w:rsidP="00A018D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Bool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true</w:t>
      </w:r>
      <w:proofErr w:type="spellEnd"/>
      <w:r>
        <w:rPr>
          <w:sz w:val="28"/>
        </w:rPr>
        <w:t xml:space="preserve"> vagy </w:t>
      </w:r>
      <w:proofErr w:type="spellStart"/>
      <w:r>
        <w:rPr>
          <w:sz w:val="28"/>
        </w:rPr>
        <w:t>false</w:t>
      </w:r>
      <w:proofErr w:type="spellEnd"/>
    </w:p>
    <w:p w:rsidR="00287B7E" w:rsidRDefault="00287B7E" w:rsidP="00A018D5">
      <w:pPr>
        <w:rPr>
          <w:sz w:val="28"/>
        </w:rPr>
      </w:pPr>
    </w:p>
    <w:p w:rsidR="00287B7E" w:rsidRPr="002E1EF0" w:rsidRDefault="00803EE1" w:rsidP="00803EE1">
      <w:pPr>
        <w:pStyle w:val="Listaszerbekezds"/>
        <w:numPr>
          <w:ilvl w:val="0"/>
          <w:numId w:val="3"/>
        </w:numPr>
        <w:rPr>
          <w:rFonts w:cstheme="minorHAnsi"/>
          <w:sz w:val="32"/>
        </w:rPr>
      </w:pPr>
      <w:r w:rsidRPr="00803EE1">
        <w:rPr>
          <w:rFonts w:cstheme="minorHAnsi"/>
          <w:color w:val="000000"/>
          <w:sz w:val="32"/>
          <w:szCs w:val="18"/>
          <w:shd w:val="clear" w:color="auto" w:fill="FFFFFF"/>
        </w:rPr>
        <w:t xml:space="preserve">A </w:t>
      </w:r>
      <w:r w:rsidRPr="00803EE1">
        <w:rPr>
          <w:rFonts w:cstheme="minorHAnsi"/>
          <w:color w:val="000000"/>
          <w:sz w:val="32"/>
          <w:szCs w:val="18"/>
          <w:u w:val="single"/>
          <w:shd w:val="clear" w:color="auto" w:fill="FFFFFF"/>
        </w:rPr>
        <w:t>C#</w:t>
      </w:r>
      <w:r w:rsidRPr="00803EE1">
        <w:rPr>
          <w:rFonts w:cstheme="minorHAnsi"/>
          <w:color w:val="000000"/>
          <w:sz w:val="32"/>
          <w:szCs w:val="18"/>
          <w:shd w:val="clear" w:color="auto" w:fill="FFFFFF"/>
        </w:rPr>
        <w:t xml:space="preserve"> erősen típusos nyelv, ami következőt jelenti: minden változó típusának ismertnek kell lennie a fordítási időben. A változó típusa határozzam meg, hogy az milyen, és mekkora értéket vehet fel, ill. hogy mennyit foglal a memóriából.</w:t>
      </w:r>
      <w:r w:rsidRPr="00803EE1">
        <w:rPr>
          <w:rFonts w:cstheme="minorHAnsi"/>
          <w:color w:val="000000"/>
          <w:sz w:val="32"/>
          <w:szCs w:val="18"/>
        </w:rPr>
        <w:br/>
      </w:r>
      <w:r w:rsidRPr="00803EE1">
        <w:rPr>
          <w:rFonts w:cstheme="minorHAnsi"/>
          <w:color w:val="000000"/>
          <w:sz w:val="20"/>
          <w:szCs w:val="18"/>
        </w:rPr>
        <w:br/>
      </w:r>
      <w:r w:rsidRPr="00803EE1">
        <w:rPr>
          <w:rFonts w:cstheme="minorHAnsi"/>
          <w:b/>
          <w:i/>
          <w:szCs w:val="18"/>
        </w:rPr>
        <w:t>Read more: </w:t>
      </w:r>
      <w:hyperlink r:id="rId8" w:anchor="ixzz7k2wsIDld" w:history="1">
        <w:r w:rsidRPr="00803EE1">
          <w:rPr>
            <w:rStyle w:val="Hiperhivatkozs"/>
            <w:rFonts w:cstheme="minorHAnsi"/>
            <w:b/>
            <w:i/>
            <w:color w:val="auto"/>
            <w:szCs w:val="18"/>
          </w:rPr>
          <w:t>http://prog-tech.hupont.hu/3/adattipusok-valtozok#ixzz7k2wsIDld</w:t>
        </w:r>
      </w:hyperlink>
    </w:p>
    <w:p w:rsidR="003A13BC" w:rsidRDefault="003A13BC" w:rsidP="002E1EF0">
      <w:pPr>
        <w:rPr>
          <w:rFonts w:ascii="Consolas" w:eastAsia="Times New Roman" w:hAnsi="Consolas" w:cs="Courier New"/>
          <w:sz w:val="24"/>
          <w:szCs w:val="24"/>
          <w:lang w:eastAsia="hu-HU"/>
        </w:rPr>
      </w:pPr>
      <w:proofErr w:type="spellStart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lastRenderedPageBreak/>
        <w:t>bool</w:t>
      </w:r>
      <w:proofErr w:type="spellEnd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t xml:space="preserve"> </w:t>
      </w:r>
      <w:proofErr w:type="spellStart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t>Contains</w:t>
      </w:r>
      <w:proofErr w:type="spellEnd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t>(</w:t>
      </w:r>
      <w:proofErr w:type="spellStart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t>string</w:t>
      </w:r>
      <w:proofErr w:type="spellEnd"/>
      <w:r w:rsidRPr="003A13BC">
        <w:rPr>
          <w:rFonts w:ascii="Consolas" w:eastAsia="Times New Roman" w:hAnsi="Consolas" w:cs="Courier New"/>
          <w:sz w:val="24"/>
          <w:szCs w:val="24"/>
          <w:lang w:eastAsia="hu-HU"/>
        </w:rPr>
        <w:t xml:space="preserve"> s)</w:t>
      </w:r>
    </w:p>
    <w:p w:rsidR="003A13BC" w:rsidRDefault="003A13BC" w:rsidP="002E1EF0">
      <w:pPr>
        <w:rPr>
          <w:rFonts w:cstheme="minorHAnsi"/>
          <w:sz w:val="32"/>
        </w:rPr>
      </w:pPr>
      <w:r w:rsidRPr="003A13BC">
        <w:rPr>
          <w:rFonts w:cstheme="minorHAnsi"/>
          <w:sz w:val="32"/>
        </w:rPr>
        <w:t>Igaz értéket ad vissza, ha a paraméterként megadott szövegrészletet tartalmazza a szöveg.</w:t>
      </w:r>
    </w:p>
    <w:p w:rsidR="003A13BC" w:rsidRDefault="003A13BC" w:rsidP="002E1EF0">
      <w:pPr>
        <w:rPr>
          <w:rFonts w:cstheme="minorHAnsi"/>
          <w:sz w:val="32"/>
        </w:rPr>
      </w:pPr>
      <w:proofErr w:type="spellStart"/>
      <w:r w:rsidRPr="003A13BC">
        <w:rPr>
          <w:rFonts w:cstheme="minorHAnsi"/>
          <w:sz w:val="32"/>
        </w:rPr>
        <w:t>bool</w:t>
      </w:r>
      <w:proofErr w:type="spellEnd"/>
      <w:r w:rsidRPr="003A13BC">
        <w:rPr>
          <w:rFonts w:cstheme="minorHAnsi"/>
          <w:sz w:val="32"/>
        </w:rPr>
        <w:t xml:space="preserve"> </w:t>
      </w:r>
      <w:proofErr w:type="spellStart"/>
      <w:r w:rsidRPr="003A13BC">
        <w:rPr>
          <w:rFonts w:cstheme="minorHAnsi"/>
          <w:sz w:val="32"/>
        </w:rPr>
        <w:t>EndsWith</w:t>
      </w:r>
      <w:proofErr w:type="spellEnd"/>
      <w:r w:rsidRPr="003A13BC">
        <w:rPr>
          <w:rFonts w:cstheme="minorHAnsi"/>
          <w:sz w:val="32"/>
        </w:rPr>
        <w:t>(</w:t>
      </w:r>
      <w:proofErr w:type="spellStart"/>
      <w:r w:rsidRPr="003A13BC">
        <w:rPr>
          <w:rFonts w:cstheme="minorHAnsi"/>
          <w:sz w:val="32"/>
        </w:rPr>
        <w:t>string</w:t>
      </w:r>
      <w:proofErr w:type="spellEnd"/>
      <w:r w:rsidRPr="003A13BC">
        <w:rPr>
          <w:rFonts w:cstheme="minorHAnsi"/>
          <w:sz w:val="32"/>
        </w:rPr>
        <w:t xml:space="preserve"> s)</w:t>
      </w:r>
    </w:p>
    <w:p w:rsidR="003A13BC" w:rsidRDefault="003A13BC" w:rsidP="002E1EF0">
      <w:pPr>
        <w:rPr>
          <w:rFonts w:cstheme="minorHAnsi"/>
          <w:sz w:val="32"/>
        </w:rPr>
      </w:pPr>
      <w:r w:rsidRPr="003A13BC">
        <w:rPr>
          <w:rFonts w:cstheme="minorHAnsi"/>
          <w:sz w:val="32"/>
        </w:rPr>
        <w:t>Igaz értéket ad vissza, ha a szöveg a megadott szövegrészlettel végződik.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int </w:t>
      </w:r>
      <w:proofErr w:type="spellStart"/>
      <w:r w:rsidRPr="00D451A0">
        <w:rPr>
          <w:rFonts w:cstheme="minorHAnsi"/>
          <w:sz w:val="32"/>
        </w:rPr>
        <w:t>IndexOf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c) 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int </w:t>
      </w:r>
      <w:proofErr w:type="spellStart"/>
      <w:r w:rsidRPr="00D451A0">
        <w:rPr>
          <w:rFonts w:cstheme="minorHAnsi"/>
          <w:sz w:val="32"/>
        </w:rPr>
        <w:t>IndexOf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s)</w:t>
      </w:r>
    </w:p>
    <w:p w:rsidR="00D451A0" w:rsidRPr="003A13BC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 paraméterként megadott karakter vagy szövegrészlet első előfordulásának indexét adja vissza.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int </w:t>
      </w:r>
      <w:proofErr w:type="spellStart"/>
      <w:r w:rsidRPr="00D451A0">
        <w:rPr>
          <w:rFonts w:cstheme="minorHAnsi"/>
          <w:sz w:val="32"/>
        </w:rPr>
        <w:t>LastIndexOf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c) </w:t>
      </w:r>
    </w:p>
    <w:p w:rsidR="003A13BC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int </w:t>
      </w:r>
      <w:proofErr w:type="spellStart"/>
      <w:r w:rsidRPr="00D451A0">
        <w:rPr>
          <w:rFonts w:cstheme="minorHAnsi"/>
          <w:sz w:val="32"/>
        </w:rPr>
        <w:t>LastIndexOf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s)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 paraméterként megadott karakter vagy szövegrészlet utolsó előfordulásának indexét adja vissza.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int </w:t>
      </w:r>
      <w:proofErr w:type="spellStart"/>
      <w:r w:rsidRPr="00D451A0">
        <w:rPr>
          <w:rFonts w:cstheme="minorHAnsi"/>
          <w:sz w:val="32"/>
        </w:rPr>
        <w:t>Length</w:t>
      </w:r>
      <w:proofErr w:type="spellEnd"/>
      <w:r w:rsidRPr="00D451A0">
        <w:rPr>
          <w:rFonts w:cstheme="minorHAnsi"/>
          <w:sz w:val="32"/>
        </w:rPr>
        <w:t>;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 szöveg hosszának lekérdezésére szolgáló tulajdonság.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PadRight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totalWidth</w:t>
      </w:r>
      <w:proofErr w:type="spellEnd"/>
      <w:r w:rsidRPr="00D451A0">
        <w:rPr>
          <w:rFonts w:cstheme="minorHAnsi"/>
          <w:sz w:val="32"/>
        </w:rPr>
        <w:t xml:space="preserve">) 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PadRight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totalWidth</w:t>
      </w:r>
      <w:proofErr w:type="spellEnd"/>
      <w:r w:rsidRPr="00D451A0">
        <w:rPr>
          <w:rFonts w:cstheme="minorHAnsi"/>
          <w:sz w:val="32"/>
        </w:rPr>
        <w:t xml:space="preserve">, 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paddingChar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Egy új szöveget hoz létre, amely a paraméterként megadott számú karakterből áll. A megadott szöveg szélességen belül úgy igazítja a szöveget, hogy az balra igazított legyen, tehát az eredeti szöveg utolsó karaktere után annyi szóközt illeszt (jobb oldalról bővíti), hogy a szöveg a paraméternek megadott számú karakterből álljon. Kétparaméteres változatában a második paraméter a kitöltő karaktert határozza meg.</w:t>
      </w:r>
    </w:p>
    <w:p w:rsidR="00D451A0" w:rsidRDefault="00D451A0" w:rsidP="002E1EF0">
      <w:pPr>
        <w:rPr>
          <w:rFonts w:cstheme="minorHAnsi"/>
          <w:sz w:val="32"/>
        </w:rPr>
      </w:pPr>
    </w:p>
    <w:p w:rsidR="00D451A0" w:rsidRDefault="00D451A0" w:rsidP="002E1EF0">
      <w:pPr>
        <w:rPr>
          <w:rFonts w:cstheme="minorHAnsi"/>
          <w:sz w:val="32"/>
        </w:rPr>
      </w:pP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lastRenderedPageBreak/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PadLeft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totalWidth</w:t>
      </w:r>
      <w:proofErr w:type="spellEnd"/>
      <w:r w:rsidRPr="00D451A0">
        <w:rPr>
          <w:rFonts w:cstheme="minorHAnsi"/>
          <w:sz w:val="32"/>
        </w:rPr>
        <w:t xml:space="preserve">) 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PadLeft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totalWidth</w:t>
      </w:r>
      <w:proofErr w:type="spellEnd"/>
      <w:r w:rsidRPr="00D451A0">
        <w:rPr>
          <w:rFonts w:cstheme="minorHAnsi"/>
          <w:sz w:val="32"/>
        </w:rPr>
        <w:t xml:space="preserve">, 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paddingChar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 xml:space="preserve">Hasonló a </w:t>
      </w:r>
      <w:proofErr w:type="spellStart"/>
      <w:r w:rsidRPr="00D451A0">
        <w:rPr>
          <w:rFonts w:cstheme="minorHAnsi"/>
          <w:sz w:val="32"/>
        </w:rPr>
        <w:t>PadRight</w:t>
      </w:r>
      <w:proofErr w:type="spellEnd"/>
      <w:r w:rsidRPr="00D451A0">
        <w:rPr>
          <w:rFonts w:cstheme="minorHAnsi"/>
          <w:sz w:val="32"/>
        </w:rPr>
        <w:t xml:space="preserve"> metódushoz. Ez azonban a szöveget jobbra igazítja, tehát a szóközökkel való feltöltés az eredeti szöveg első karaktere előtt kezdődik meg (bal oldalról bővíti). A kétparaméteres változatban a második paraméter a kitöltő karaktert határozza meg.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Remove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startIndex</w:t>
      </w:r>
      <w:proofErr w:type="spellEnd"/>
      <w:r w:rsidRPr="00D451A0">
        <w:rPr>
          <w:rFonts w:cstheme="minorHAnsi"/>
          <w:sz w:val="32"/>
        </w:rPr>
        <w:t xml:space="preserve">) 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Remove</w:t>
      </w:r>
      <w:proofErr w:type="spellEnd"/>
      <w:r w:rsidRPr="00D451A0">
        <w:rPr>
          <w:rFonts w:cstheme="minorHAnsi"/>
          <w:sz w:val="32"/>
        </w:rPr>
        <w:t xml:space="preserve">(int </w:t>
      </w:r>
      <w:proofErr w:type="spellStart"/>
      <w:r w:rsidRPr="00D451A0">
        <w:rPr>
          <w:rFonts w:cstheme="minorHAnsi"/>
          <w:sz w:val="32"/>
        </w:rPr>
        <w:t>startIndex</w:t>
      </w:r>
      <w:proofErr w:type="spellEnd"/>
      <w:r w:rsidRPr="00D451A0">
        <w:rPr>
          <w:rFonts w:cstheme="minorHAnsi"/>
          <w:sz w:val="32"/>
        </w:rPr>
        <w:t xml:space="preserve">, int </w:t>
      </w:r>
      <w:proofErr w:type="spellStart"/>
      <w:r w:rsidRPr="00D451A0">
        <w:rPr>
          <w:rFonts w:cstheme="minorHAnsi"/>
          <w:sz w:val="32"/>
        </w:rPr>
        <w:t>count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 megadott index pozíciótól kezdve törli a szöveg karaktereit és az eredményt egy új szövegként adja vissza. Kétparaméteres változatában a második paraméter a törlendő karakterek számát határozza meg. Az egyparaméteres változat a megadott indextől a szöveg végéig töröl.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Replace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oldValue</w:t>
      </w:r>
      <w:proofErr w:type="spellEnd"/>
      <w:r w:rsidRPr="00D451A0">
        <w:rPr>
          <w:rFonts w:cstheme="minorHAnsi"/>
          <w:sz w:val="32"/>
        </w:rPr>
        <w:t xml:space="preserve">, </w:t>
      </w: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newValue</w:t>
      </w:r>
      <w:proofErr w:type="spellEnd"/>
      <w:r w:rsidRPr="00D451A0">
        <w:rPr>
          <w:rFonts w:cstheme="minorHAnsi"/>
          <w:sz w:val="32"/>
        </w:rPr>
        <w:t xml:space="preserve">) 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Replace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oldChar</w:t>
      </w:r>
      <w:proofErr w:type="spellEnd"/>
      <w:r w:rsidRPr="00D451A0">
        <w:rPr>
          <w:rFonts w:cstheme="minorHAnsi"/>
          <w:sz w:val="32"/>
        </w:rPr>
        <w:t xml:space="preserve">, 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newChar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Az első paraméter által megadott szövegrészlet vagy karakter cseréje a szövegben a második paraméter által meghatározott szövegrészletre vagy karakterre. Az eredményt egy új szövegként adja vissza.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[] Split(params </w:t>
      </w:r>
      <w:proofErr w:type="spellStart"/>
      <w:r w:rsidRPr="00D451A0">
        <w:rPr>
          <w:rFonts w:cstheme="minorHAnsi"/>
          <w:sz w:val="32"/>
        </w:rPr>
        <w:t>char</w:t>
      </w:r>
      <w:proofErr w:type="spellEnd"/>
      <w:r w:rsidRPr="00D451A0">
        <w:rPr>
          <w:rFonts w:cstheme="minorHAnsi"/>
          <w:sz w:val="32"/>
        </w:rPr>
        <w:t xml:space="preserve">[] </w:t>
      </w:r>
      <w:proofErr w:type="spellStart"/>
      <w:r w:rsidRPr="00D451A0">
        <w:rPr>
          <w:rFonts w:cstheme="minorHAnsi"/>
          <w:sz w:val="32"/>
        </w:rPr>
        <w:t>separator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A megadott elválasztó karakterek alapján a szöveget felszeleteli szövegekből álló tömbre.</w:t>
      </w:r>
    </w:p>
    <w:p w:rsidR="00D451A0" w:rsidRDefault="00D451A0" w:rsidP="002E1EF0">
      <w:pPr>
        <w:rPr>
          <w:rFonts w:cstheme="minorHAnsi"/>
          <w:sz w:val="32"/>
        </w:rPr>
      </w:pPr>
      <w:proofErr w:type="spellStart"/>
      <w:r w:rsidRPr="00D451A0">
        <w:rPr>
          <w:rFonts w:cstheme="minorHAnsi"/>
          <w:sz w:val="32"/>
        </w:rPr>
        <w:t>bool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StartsWith</w:t>
      </w:r>
      <w:proofErr w:type="spellEnd"/>
      <w:r w:rsidRPr="00D451A0">
        <w:rPr>
          <w:rFonts w:cstheme="minorHAnsi"/>
          <w:sz w:val="32"/>
        </w:rPr>
        <w:t>(</w:t>
      </w:r>
      <w:proofErr w:type="spellStart"/>
      <w:r w:rsidRPr="00D451A0">
        <w:rPr>
          <w:rFonts w:cstheme="minorHAnsi"/>
          <w:sz w:val="32"/>
        </w:rPr>
        <w:t>string</w:t>
      </w:r>
      <w:proofErr w:type="spellEnd"/>
      <w:r w:rsidRPr="00D451A0">
        <w:rPr>
          <w:rFonts w:cstheme="minorHAnsi"/>
          <w:sz w:val="32"/>
        </w:rPr>
        <w:t xml:space="preserve"> </w:t>
      </w:r>
      <w:proofErr w:type="spellStart"/>
      <w:r w:rsidRPr="00D451A0">
        <w:rPr>
          <w:rFonts w:cstheme="minorHAnsi"/>
          <w:sz w:val="32"/>
        </w:rPr>
        <w:t>value</w:t>
      </w:r>
      <w:proofErr w:type="spellEnd"/>
      <w:r w:rsidRPr="00D451A0">
        <w:rPr>
          <w:rFonts w:cstheme="minorHAnsi"/>
          <w:sz w:val="32"/>
        </w:rPr>
        <w:t>)</w:t>
      </w:r>
    </w:p>
    <w:p w:rsidR="00D451A0" w:rsidRDefault="00D451A0" w:rsidP="002E1EF0">
      <w:pPr>
        <w:rPr>
          <w:rFonts w:cstheme="minorHAnsi"/>
          <w:sz w:val="32"/>
        </w:rPr>
      </w:pPr>
      <w:r w:rsidRPr="00D451A0">
        <w:rPr>
          <w:rFonts w:cstheme="minorHAnsi"/>
          <w:sz w:val="32"/>
        </w:rPr>
        <w:t>Igaz értéket ad vissza, ha a szöveg a megadott szövegrészlettel kezdődik.</w:t>
      </w:r>
    </w:p>
    <w:p w:rsidR="00D451A0" w:rsidRDefault="00D451A0" w:rsidP="002E1EF0">
      <w:pPr>
        <w:rPr>
          <w:rFonts w:cstheme="minorHAnsi"/>
          <w:sz w:val="32"/>
        </w:rPr>
      </w:pPr>
    </w:p>
    <w:p w:rsidR="00D451A0" w:rsidRDefault="00D451A0" w:rsidP="002E1EF0">
      <w:pPr>
        <w:rPr>
          <w:rFonts w:cstheme="minorHAnsi"/>
          <w:sz w:val="32"/>
        </w:rPr>
      </w:pPr>
    </w:p>
    <w:p w:rsid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  <w:bookmarkStart w:id="0" w:name="_GoBack"/>
      <w:bookmarkEnd w:id="0"/>
      <w:r w:rsidRPr="00965D7B"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  <w:lastRenderedPageBreak/>
        <w:t>Egyszerű adattípusok</w:t>
      </w:r>
    </w:p>
    <w:p w:rsidR="00520420" w:rsidRPr="00965D7B" w:rsidRDefault="00520420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6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6"/>
          <w:szCs w:val="20"/>
          <w:lang w:eastAsia="hu-HU"/>
        </w:rPr>
        <w:t>Az egyszerű adattípusok esetén a tárolt adat tovább nem bontható részekre.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Egyszerű adattípusnak számítanak a logikai, karakter, egész és valós típusok.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A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sztring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típus nehezen eldönthető kategória. Mivel tovább bontható részekre – karakterekre. Azonban ha nem akarjuk felbontani, akkor egy szöveg egy egységet alkot. Ennek megfelelően a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sztring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típus egyes esetekben egyszerű adattípusnak is mondható.</w:t>
      </w:r>
    </w:p>
    <w:p w:rsid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  <w:r w:rsidRPr="00965D7B"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  <w:t>Összetett adattípusok</w:t>
      </w:r>
    </w:p>
    <w:p w:rsidR="00520420" w:rsidRPr="00965D7B" w:rsidRDefault="00520420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Összetett adattípus esetén több adat tárolását feltételezzük.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Ezen több adat lehet több elemi típusú adat, de lehet több összetett típusú adat is, sőt, akár vegyes is lehet.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Összetett adattípusnak minősül a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sztring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típus, amennyiben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karakterenként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kezeljük (a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sztring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több elemi adattípus, a karakterből felépített összetett adattípus).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Hasonlóan összetett adattípusnak minősül a rekord, a tömb, a sor, a verem, a lista, és még számtalan más is.</w:t>
      </w:r>
    </w:p>
    <w:p w:rsid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  <w:r w:rsidRPr="00965D7B"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  <w:t>Összetett adattípusok tárolás szerint</w:t>
      </w:r>
    </w:p>
    <w:p w:rsidR="00520420" w:rsidRPr="00965D7B" w:rsidRDefault="00520420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Összetett adattípus esetén több adat tárolását feltételezzük.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ezen adatok mindegyike egyforma típusú, úgy ’homogén’-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nek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nevezzük az összetett adatszerkezetet. Ilyen például a tömb.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ezen adatok különböző típusúak, úgy ’inhomogén’, vagy ’heterogén’ adatszerkezetről beszélünk. Erre a legjobb példa a rekord.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több elem a memóriában egymást követő területen helyezkedik el, úgy folytonos reprezentációjúnak nevezzük. Ilyen a rekord is, a tömb is.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az elemek a memóriában független területeken (elszórva) helyezkednek el, úgy szétszórt reprezentációjúnak nevezzük. Ilyen a klasszikus sor adatszerkezet.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több adat tárolása esetén a darabszámot előre be kell jelenteni a deklaráció során, úgy statikus helyfoglalású összetett adatszerkezetről beszélünk. Ilyen a rekord és a tömb is.</w:t>
      </w:r>
    </w:p>
    <w:p w:rsidR="00965D7B" w:rsidRPr="00965D7B" w:rsidRDefault="00965D7B" w:rsidP="00965D7B">
      <w:pPr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lastRenderedPageBreak/>
        <w:t>Amennyiben előre nem kell bejelenteni a darabszámot, hanem az futás közben szabadon változtatható, úgy dinamikus méretű adatszerkezetről beszélünk.</w:t>
      </w:r>
    </w:p>
    <w:p w:rsidR="00965D7B" w:rsidRP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</w:p>
    <w:p w:rsidR="00965D7B" w:rsidRP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</w:p>
    <w:p w:rsidR="00965D7B" w:rsidRDefault="00965D7B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  <w:r w:rsidRPr="00965D7B"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  <w:t>Összetett adattípusok kezelés szerint</w:t>
      </w:r>
    </w:p>
    <w:p w:rsidR="00520420" w:rsidRPr="00965D7B" w:rsidRDefault="00520420" w:rsidP="00965D7B">
      <w:pPr>
        <w:spacing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i/>
          <w:sz w:val="32"/>
          <w:szCs w:val="20"/>
          <w:u w:val="single"/>
          <w:lang w:eastAsia="hu-HU"/>
        </w:rPr>
      </w:pP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Összetett adattípus esetén több adat tárolását feltételezzük.</w:t>
      </w: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 több adat esetén beszélni kell az adathozzáférési sebességről, stratégiákról.</w:t>
      </w: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Amennyiben ezen adatok bármelyikének elérése egyforma sebességgel történik, úgy ’véletlen elérésű’ (Random Access) adatszerkezetről beszélünk (ilyenek a tömbök és a rekordok például).</w:t>
      </w: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 klasszikus lista esetén a listában hátrébb lévő elemek elérése tovább tart, mint az előrébb lévő elemeké. Az ilyen adatszerkezetet szekvenciális elérésűnek nevezzük.</w:t>
      </w: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A SOR adatszerkezet speciális adatelérési technikáját FIFO-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nak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(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First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In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First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Out) nevezzük.</w:t>
      </w:r>
    </w:p>
    <w:p w:rsidR="00965D7B" w:rsidRPr="00965D7B" w:rsidRDefault="00965D7B" w:rsidP="00965D7B">
      <w:pPr>
        <w:shd w:val="clear" w:color="auto" w:fill="FFFFFF"/>
        <w:spacing w:after="150" w:line="270" w:lineRule="atLeast"/>
        <w:textAlignment w:val="baseline"/>
        <w:rPr>
          <w:rFonts w:asciiTheme="majorHAnsi" w:eastAsia="Times New Roman" w:hAnsiTheme="majorHAnsi" w:cstheme="majorHAnsi"/>
          <w:sz w:val="28"/>
          <w:szCs w:val="20"/>
          <w:lang w:eastAsia="hu-HU"/>
        </w:rPr>
      </w:pPr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A VEREM adatszerkezet speciális adatelérési technikáját LIFO-nak (Last In </w:t>
      </w:r>
      <w:proofErr w:type="spellStart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>First</w:t>
      </w:r>
      <w:proofErr w:type="spellEnd"/>
      <w:r w:rsidRPr="00965D7B">
        <w:rPr>
          <w:rFonts w:asciiTheme="majorHAnsi" w:eastAsia="Times New Roman" w:hAnsiTheme="majorHAnsi" w:cstheme="majorHAnsi"/>
          <w:sz w:val="28"/>
          <w:szCs w:val="20"/>
          <w:lang w:eastAsia="hu-HU"/>
        </w:rPr>
        <w:t xml:space="preserve"> Out) nevezzük.</w:t>
      </w:r>
    </w:p>
    <w:p w:rsidR="002E1EF0" w:rsidRPr="002E1EF0" w:rsidRDefault="002E1EF0" w:rsidP="002E1EF0">
      <w:pPr>
        <w:rPr>
          <w:rFonts w:cstheme="minorHAnsi"/>
          <w:sz w:val="32"/>
        </w:rPr>
      </w:pPr>
    </w:p>
    <w:sectPr w:rsidR="002E1EF0" w:rsidRPr="002E1E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BB4CBC"/>
    <w:multiLevelType w:val="hybridMultilevel"/>
    <w:tmpl w:val="23F8463E"/>
    <w:lvl w:ilvl="0" w:tplc="040E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4D7A28"/>
    <w:multiLevelType w:val="hybridMultilevel"/>
    <w:tmpl w:val="394EAF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276C0A"/>
    <w:multiLevelType w:val="hybridMultilevel"/>
    <w:tmpl w:val="24DC74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8D5"/>
    <w:rsid w:val="00287B7E"/>
    <w:rsid w:val="002E1EF0"/>
    <w:rsid w:val="003A13BC"/>
    <w:rsid w:val="00520420"/>
    <w:rsid w:val="005430AD"/>
    <w:rsid w:val="00803EE1"/>
    <w:rsid w:val="008817CC"/>
    <w:rsid w:val="00965D7B"/>
    <w:rsid w:val="00A018D5"/>
    <w:rsid w:val="00BB443D"/>
    <w:rsid w:val="00D45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F9C08"/>
  <w15:chartTrackingRefBased/>
  <w15:docId w15:val="{ED33746F-A1C3-4F2F-92C8-3E2DECC32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localized">
    <w:name w:val="localized"/>
    <w:basedOn w:val="Norml"/>
    <w:rsid w:val="00287B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287B7E"/>
    <w:pPr>
      <w:ind w:left="720"/>
      <w:contextualSpacing/>
    </w:pPr>
  </w:style>
  <w:style w:type="character" w:styleId="Hiperhivatkozs">
    <w:name w:val="Hyperlink"/>
    <w:basedOn w:val="Bekezdsalapbettpusa"/>
    <w:uiPriority w:val="99"/>
    <w:semiHidden/>
    <w:unhideWhenUsed/>
    <w:rsid w:val="00803EE1"/>
    <w:rPr>
      <w:color w:val="0000FF"/>
      <w:u w:val="single"/>
    </w:rPr>
  </w:style>
  <w:style w:type="paragraph" w:styleId="NormlWeb">
    <w:name w:val="Normal (Web)"/>
    <w:basedOn w:val="Norml"/>
    <w:uiPriority w:val="99"/>
    <w:semiHidden/>
    <w:unhideWhenUsed/>
    <w:rsid w:val="00965D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A13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A13BC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3A13BC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Bekezdsalapbettpusa"/>
    <w:rsid w:val="003A13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9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5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rog-tech.hupont.hu/3/adattipusok-valtozo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7/06/relationships/model3d" Target="media/model3d1.glb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733</Words>
  <Characters>5061</Characters>
  <Application>Microsoft Office Word</Application>
  <DocSecurity>0</DocSecurity>
  <Lines>42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Lakovich Richárd</dc:creator>
  <cp:keywords/>
  <dc:description/>
  <cp:lastModifiedBy>Lakovich Richárd</cp:lastModifiedBy>
  <cp:revision>5</cp:revision>
  <dcterms:created xsi:type="dcterms:W3CDTF">2022-11-08T11:26:00Z</dcterms:created>
  <dcterms:modified xsi:type="dcterms:W3CDTF">2022-11-08T12:03:00Z</dcterms:modified>
</cp:coreProperties>
</file>